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577B" w14:paraId="4DB6980A" w14:textId="77777777" w:rsidTr="00EA09DA">
        <w:trPr>
          <w:trHeight w:val="2240"/>
        </w:trPr>
        <w:tc>
          <w:tcPr>
            <w:tcW w:w="10790" w:type="dxa"/>
          </w:tcPr>
          <w:p w14:paraId="471DA8E2" w14:textId="77777777" w:rsidR="0061577B" w:rsidRPr="004A5F39" w:rsidRDefault="0061577B" w:rsidP="00EA09D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4A5F39">
              <w:rPr>
                <w:rFonts w:ascii="Times New Roman" w:hAnsi="Times New Roman" w:cs="Times New Roman"/>
                <w:b/>
                <w:color w:val="C00000"/>
              </w:rPr>
              <w:t>All scholarship awards are applied through Financial Aid to your student account after the 10</w:t>
            </w:r>
            <w:r w:rsidRPr="004A5F39">
              <w:rPr>
                <w:rFonts w:ascii="Times New Roman" w:hAnsi="Times New Roman" w:cs="Times New Roman"/>
                <w:b/>
                <w:color w:val="C00000"/>
                <w:vertAlign w:val="superscript"/>
              </w:rPr>
              <w:t>th</w:t>
            </w:r>
            <w:r w:rsidRPr="004A5F39">
              <w:rPr>
                <w:rFonts w:ascii="Times New Roman" w:hAnsi="Times New Roman" w:cs="Times New Roman"/>
                <w:b/>
                <w:color w:val="C00000"/>
              </w:rPr>
              <w:t xml:space="preserve"> day of the Fall semester </w:t>
            </w:r>
            <w:r w:rsidRPr="004A5F39">
              <w:rPr>
                <w:rFonts w:ascii="Times New Roman" w:hAnsi="Times New Roman" w:cs="Times New Roman"/>
                <w:b/>
                <w:color w:val="C00000"/>
                <w:u w:val="single"/>
              </w:rPr>
              <w:t>following</w:t>
            </w:r>
            <w:r w:rsidRPr="004A5F39">
              <w:rPr>
                <w:rFonts w:ascii="Times New Roman" w:hAnsi="Times New Roman" w:cs="Times New Roman"/>
                <w:b/>
                <w:color w:val="C00000"/>
              </w:rPr>
              <w:t xml:space="preserve"> the School of Communication COM Week Awards Ceremony.  No checks are awarded to the scholarship recipients by the School or the Foundation office.  To determine the impact of a scholarship on your financial aid package, you should review the Student Portal for changes to your aid package and then contact your Financial Aid Advisor if you have further questions.</w:t>
            </w:r>
          </w:p>
          <w:p w14:paraId="57E4AF88" w14:textId="77777777" w:rsidR="0061577B" w:rsidRPr="004A5F39" w:rsidRDefault="0061577B" w:rsidP="00EA09D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4A5F39">
              <w:rPr>
                <w:rFonts w:ascii="Times New Roman" w:hAnsi="Times New Roman" w:cs="Times New Roman"/>
                <w:b/>
                <w:color w:val="C00000"/>
              </w:rPr>
              <w:t>Please note:  Scholarship awards will not be applied to your student account until a thank you note to the scholarship donor is received in the School of Communication office and all scholarship requirements have been met.</w:t>
            </w:r>
          </w:p>
          <w:p w14:paraId="7B2ECE8B" w14:textId="759705CF" w:rsidR="0061577B" w:rsidRPr="004A5F39" w:rsidRDefault="0061577B" w:rsidP="00EA09DA">
            <w:pPr>
              <w:rPr>
                <w:b/>
                <w:color w:val="C00000"/>
              </w:rPr>
            </w:pPr>
            <w:r w:rsidRPr="004A5F39">
              <w:rPr>
                <w:rFonts w:ascii="Times New Roman" w:hAnsi="Times New Roman" w:cs="Times New Roman"/>
                <w:b/>
                <w:color w:val="C00000"/>
              </w:rPr>
              <w:t>Graduating Seniors in May and August 20</w:t>
            </w:r>
            <w:r w:rsidR="00B01C77">
              <w:rPr>
                <w:rFonts w:ascii="Times New Roman" w:hAnsi="Times New Roman" w:cs="Times New Roman"/>
                <w:b/>
                <w:color w:val="C00000"/>
              </w:rPr>
              <w:t>20</w:t>
            </w:r>
            <w:bookmarkStart w:id="0" w:name="_GoBack"/>
            <w:bookmarkEnd w:id="0"/>
            <w:r w:rsidRPr="004A5F39">
              <w:rPr>
                <w:rFonts w:ascii="Times New Roman" w:hAnsi="Times New Roman" w:cs="Times New Roman"/>
                <w:b/>
                <w:color w:val="C00000"/>
              </w:rPr>
              <w:t xml:space="preserve"> are not eligible for scholarships.</w:t>
            </w:r>
          </w:p>
        </w:tc>
      </w:tr>
    </w:tbl>
    <w:p w14:paraId="70F3A70C" w14:textId="77777777" w:rsidR="0061577B" w:rsidRPr="008500FB" w:rsidRDefault="0061577B" w:rsidP="0061577B">
      <w:pPr>
        <w:rPr>
          <w:sz w:val="18"/>
          <w:szCs w:val="18"/>
        </w:rPr>
      </w:pPr>
    </w:p>
    <w:tbl>
      <w:tblPr>
        <w:tblStyle w:val="TableGrid"/>
        <w:tblW w:w="109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32"/>
        <w:gridCol w:w="4247"/>
        <w:gridCol w:w="797"/>
        <w:gridCol w:w="193"/>
        <w:gridCol w:w="3340"/>
      </w:tblGrid>
      <w:tr w:rsidR="0061577B" w14:paraId="4CF63A8A" w14:textId="77777777" w:rsidTr="00EA09DA">
        <w:trPr>
          <w:trHeight w:val="540"/>
        </w:trPr>
        <w:tc>
          <w:tcPr>
            <w:tcW w:w="10900" w:type="dxa"/>
            <w:gridSpan w:val="6"/>
          </w:tcPr>
          <w:p w14:paraId="4E5C7B62" w14:textId="77777777" w:rsidR="0061577B" w:rsidRPr="004A5F39" w:rsidRDefault="0061577B" w:rsidP="00EA09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The Dr. John Baldwin Leadership Award Endowed </w:t>
            </w:r>
            <w:r w:rsidRPr="004A5F39">
              <w:rPr>
                <w:rFonts w:ascii="Times New Roman" w:hAnsi="Times New Roman" w:cs="Times New Roman"/>
                <w:b/>
                <w:sz w:val="32"/>
                <w:szCs w:val="32"/>
              </w:rPr>
              <w:t>Fund Application</w:t>
            </w:r>
          </w:p>
        </w:tc>
      </w:tr>
      <w:tr w:rsidR="0061577B" w14:paraId="12B45F9C" w14:textId="77777777" w:rsidTr="00EA09DA">
        <w:tc>
          <w:tcPr>
            <w:tcW w:w="2323" w:type="dxa"/>
            <w:gridSpan w:val="2"/>
          </w:tcPr>
          <w:p w14:paraId="1D30951B" w14:textId="77777777" w:rsidR="0061577B" w:rsidRDefault="0061577B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Name of Applicant:</w:t>
            </w:r>
          </w:p>
          <w:p w14:paraId="6BD4DF88" w14:textId="77777777" w:rsidR="0061577B" w:rsidRPr="004A5F39" w:rsidRDefault="0061577B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6090637C" w14:textId="77777777" w:rsidR="0061577B" w:rsidRPr="008500FB" w:rsidRDefault="0061577B" w:rsidP="00E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1E456849" w14:textId="77777777" w:rsidR="0061577B" w:rsidRPr="004A5F39" w:rsidRDefault="0061577B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3340" w:type="dxa"/>
          </w:tcPr>
          <w:p w14:paraId="67BE82FF" w14:textId="77777777" w:rsidR="0061577B" w:rsidRPr="008500FB" w:rsidRDefault="0061577B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61577B" w14:paraId="7A2F19B7" w14:textId="77777777" w:rsidTr="00EA09DA">
        <w:tc>
          <w:tcPr>
            <w:tcW w:w="2323" w:type="dxa"/>
            <w:gridSpan w:val="2"/>
          </w:tcPr>
          <w:p w14:paraId="2CC49786" w14:textId="77777777" w:rsidR="0061577B" w:rsidRDefault="0061577B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Major:</w:t>
            </w:r>
          </w:p>
          <w:p w14:paraId="0CF5BDD5" w14:textId="77777777" w:rsidR="0061577B" w:rsidRPr="004A5F39" w:rsidRDefault="0061577B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4A80592A" w14:textId="77777777" w:rsidR="0061577B" w:rsidRPr="008500FB" w:rsidRDefault="0061577B" w:rsidP="00E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38E9705B" w14:textId="77777777" w:rsidR="0061577B" w:rsidRPr="004A5F39" w:rsidRDefault="0061577B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GPA:</w:t>
            </w:r>
          </w:p>
        </w:tc>
        <w:tc>
          <w:tcPr>
            <w:tcW w:w="3340" w:type="dxa"/>
          </w:tcPr>
          <w:p w14:paraId="6E883390" w14:textId="77777777" w:rsidR="0061577B" w:rsidRPr="008500FB" w:rsidRDefault="0061577B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61577B" w14:paraId="24BD5EE9" w14:textId="77777777" w:rsidTr="00EA09DA">
        <w:tc>
          <w:tcPr>
            <w:tcW w:w="2323" w:type="dxa"/>
            <w:gridSpan w:val="2"/>
          </w:tcPr>
          <w:p w14:paraId="7BFA6BCD" w14:textId="77777777" w:rsidR="0061577B" w:rsidRDefault="0061577B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  <w:p w14:paraId="51068E15" w14:textId="77777777" w:rsidR="0061577B" w:rsidRPr="004A5F39" w:rsidRDefault="0061577B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0385AA27" w14:textId="77777777" w:rsidR="0061577B" w:rsidRPr="008500FB" w:rsidRDefault="0061577B" w:rsidP="00E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39DD4A93" w14:textId="77777777" w:rsidR="0061577B" w:rsidRPr="004A5F39" w:rsidRDefault="0061577B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3340" w:type="dxa"/>
          </w:tcPr>
          <w:p w14:paraId="7982A9EA" w14:textId="77777777" w:rsidR="0061577B" w:rsidRPr="008500FB" w:rsidRDefault="0061577B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61577B" w14:paraId="579B9746" w14:textId="77777777" w:rsidTr="00EA09DA">
        <w:tc>
          <w:tcPr>
            <w:tcW w:w="10900" w:type="dxa"/>
            <w:gridSpan w:val="6"/>
          </w:tcPr>
          <w:p w14:paraId="0FEECF83" w14:textId="77777777" w:rsidR="0061577B" w:rsidRPr="008500FB" w:rsidRDefault="0061577B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61577B" w14:paraId="3DEBE707" w14:textId="77777777" w:rsidTr="00EA09DA">
        <w:tc>
          <w:tcPr>
            <w:tcW w:w="10900" w:type="dxa"/>
            <w:gridSpan w:val="6"/>
          </w:tcPr>
          <w:p w14:paraId="07074B99" w14:textId="77777777" w:rsidR="0061577B" w:rsidRPr="00A47361" w:rsidRDefault="0061577B" w:rsidP="00E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I, the undersigned, grant permission to the Illinois State University School of Communication to obtain and review all academic records relevant to selection of the scholarship recipient.  I also agree that the School may contact those who have written letters of recommendation on my behalf.</w:t>
            </w:r>
          </w:p>
        </w:tc>
      </w:tr>
      <w:tr w:rsidR="0061577B" w14:paraId="4F9DB531" w14:textId="77777777" w:rsidTr="00EA09DA">
        <w:tc>
          <w:tcPr>
            <w:tcW w:w="10900" w:type="dxa"/>
            <w:gridSpan w:val="6"/>
          </w:tcPr>
          <w:p w14:paraId="1E0AC519" w14:textId="77777777" w:rsidR="0061577B" w:rsidRPr="00A47361" w:rsidRDefault="0061577B" w:rsidP="00E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I understand that the selected applicant must be or have:</w:t>
            </w:r>
          </w:p>
          <w:p w14:paraId="1E38037C" w14:textId="77777777" w:rsidR="0061577B" w:rsidRPr="0061577B" w:rsidRDefault="0061577B" w:rsidP="0061577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Must be an undergraduate student and enrolled in academic good standing in the School of Communication at Illinois State University</w:t>
            </w:r>
          </w:p>
          <w:p w14:paraId="65EA76C0" w14:textId="77777777" w:rsidR="0061577B" w:rsidRPr="00A47361" w:rsidRDefault="0061577B" w:rsidP="0061577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Applicants must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ssess a GPA of at least 3.0</w:t>
            </w: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 xml:space="preserve"> on a 4.0 scale</w:t>
            </w:r>
          </w:p>
          <w:p w14:paraId="6EDA8142" w14:textId="77777777" w:rsidR="0061577B" w:rsidRPr="0061577B" w:rsidRDefault="0061577B" w:rsidP="0061577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Must demonstrate outstanding leadership in the School of Communication and the Illinois State University community </w:t>
            </w:r>
          </w:p>
        </w:tc>
      </w:tr>
      <w:tr w:rsidR="0061577B" w14:paraId="7EAB7CCE" w14:textId="77777777" w:rsidTr="00EA09DA">
        <w:tc>
          <w:tcPr>
            <w:tcW w:w="10900" w:type="dxa"/>
            <w:gridSpan w:val="6"/>
          </w:tcPr>
          <w:p w14:paraId="703CE826" w14:textId="77777777" w:rsidR="0061577B" w:rsidRPr="00A47361" w:rsidRDefault="0061577B" w:rsidP="00E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I understand that the selected applicant will be required to:</w:t>
            </w:r>
          </w:p>
          <w:p w14:paraId="6BA2E15A" w14:textId="77777777" w:rsidR="0061577B" w:rsidRPr="00A47361" w:rsidRDefault="0061577B" w:rsidP="006157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a Dr. John Baldwin Leadership and Award Endowed Fund </w:t>
            </w: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  <w:p w14:paraId="62AC3B18" w14:textId="77777777" w:rsidR="0061577B" w:rsidRPr="00A47361" w:rsidRDefault="0061577B" w:rsidP="006157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Submit a resume</w:t>
            </w:r>
          </w:p>
          <w:p w14:paraId="0463FC3C" w14:textId="77777777" w:rsidR="0061577B" w:rsidRPr="00A47361" w:rsidRDefault="0061577B" w:rsidP="006157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Submit a one page essay explaining how 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demonstrate outstanding leadership in the School of Communication and the Illinois State community </w:t>
            </w:r>
          </w:p>
          <w:p w14:paraId="0AD04E96" w14:textId="77777777" w:rsidR="0061577B" w:rsidRPr="00A47361" w:rsidRDefault="0061577B" w:rsidP="006157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Submit two letters of recommendation</w:t>
            </w:r>
          </w:p>
          <w:p w14:paraId="74637A39" w14:textId="77777777" w:rsidR="0061577B" w:rsidRPr="00A47361" w:rsidRDefault="0061577B" w:rsidP="0061577B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Award/scholarship applicants are encouraged to obtain letters of recommendation from diverse, external sources (e.g., professor outside of student’s major, internship supervisor, volunteer work supervisor, full/part-time job supervisor, etc.), who will account for the fit of the applicant with the criteria and spirit of the award/scholarship sought.</w:t>
            </w:r>
          </w:p>
          <w:p w14:paraId="2754E394" w14:textId="77777777" w:rsidR="0061577B" w:rsidRPr="00A47361" w:rsidRDefault="0061577B" w:rsidP="0061577B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Letters should be addressed to either (a) the specific award/scholarship review committee or when the letter is in support of multiple awards (b) the overall COM award/scholarship committee.</w:t>
            </w:r>
          </w:p>
        </w:tc>
      </w:tr>
      <w:tr w:rsidR="0061577B" w14:paraId="0CFE765A" w14:textId="77777777" w:rsidTr="00EA09DA">
        <w:tc>
          <w:tcPr>
            <w:tcW w:w="10900" w:type="dxa"/>
            <w:gridSpan w:val="6"/>
          </w:tcPr>
          <w:p w14:paraId="13DFD516" w14:textId="77777777" w:rsidR="0061577B" w:rsidRDefault="0061577B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61577B" w14:paraId="51E7B4C7" w14:textId="77777777" w:rsidTr="00EA09DA">
        <w:tc>
          <w:tcPr>
            <w:tcW w:w="2191" w:type="dxa"/>
          </w:tcPr>
          <w:p w14:paraId="190F0781" w14:textId="77777777" w:rsidR="0061577B" w:rsidRPr="002F0704" w:rsidRDefault="0061577B" w:rsidP="00EA09DA">
            <w:pPr>
              <w:rPr>
                <w:rFonts w:ascii="Times New Roman" w:hAnsi="Times New Roman" w:cs="Times New Roman"/>
                <w:b/>
              </w:rPr>
            </w:pPr>
            <w:r w:rsidRPr="002F0704">
              <w:rPr>
                <w:rFonts w:ascii="Times New Roman" w:hAnsi="Times New Roman" w:cs="Times New Roman"/>
                <w:b/>
              </w:rPr>
              <w:t>Applicant Signature:</w:t>
            </w:r>
          </w:p>
        </w:tc>
        <w:tc>
          <w:tcPr>
            <w:tcW w:w="4379" w:type="dxa"/>
            <w:gridSpan w:val="2"/>
            <w:tcBorders>
              <w:bottom w:val="single" w:sz="4" w:space="0" w:color="auto"/>
            </w:tcBorders>
          </w:tcPr>
          <w:p w14:paraId="709FAB2A" w14:textId="77777777" w:rsidR="0061577B" w:rsidRDefault="0061577B" w:rsidP="00E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14:paraId="38765927" w14:textId="77777777" w:rsidR="0061577B" w:rsidRPr="002F0704" w:rsidRDefault="0061577B" w:rsidP="00EA09DA">
            <w:pPr>
              <w:rPr>
                <w:rFonts w:ascii="Times New Roman" w:hAnsi="Times New Roman" w:cs="Times New Roman"/>
                <w:b/>
              </w:rPr>
            </w:pPr>
            <w:r w:rsidRPr="002F0704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14:paraId="2F47006A" w14:textId="77777777" w:rsidR="0061577B" w:rsidRDefault="0061577B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61577B" w14:paraId="1718CCDD" w14:textId="77777777" w:rsidTr="00EA09DA">
        <w:tc>
          <w:tcPr>
            <w:tcW w:w="10900" w:type="dxa"/>
            <w:gridSpan w:val="6"/>
            <w:tcBorders>
              <w:top w:val="single" w:sz="4" w:space="0" w:color="auto"/>
            </w:tcBorders>
          </w:tcPr>
          <w:p w14:paraId="410F2111" w14:textId="77777777" w:rsidR="0061577B" w:rsidRDefault="0061577B" w:rsidP="00E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materials should be sent to:  School of Communication, Campus Box 4480, </w:t>
            </w:r>
            <w:r w:rsidRPr="002F0704">
              <w:rPr>
                <w:rFonts w:ascii="Times New Roman" w:hAnsi="Times New Roman" w:cs="Times New Roman"/>
              </w:rPr>
              <w:t>Illinois State University</w:t>
            </w:r>
            <w:r>
              <w:rPr>
                <w:rFonts w:ascii="Times New Roman" w:hAnsi="Times New Roman" w:cs="Times New Roman"/>
              </w:rPr>
              <w:t xml:space="preserve">, Normal, IL  61790-4480.  </w:t>
            </w:r>
          </w:p>
          <w:p w14:paraId="7C745CCB" w14:textId="77777777" w:rsidR="0061577B" w:rsidRDefault="0061577B" w:rsidP="00E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Incomplete Applications will not be considered.</w:t>
            </w:r>
          </w:p>
        </w:tc>
      </w:tr>
    </w:tbl>
    <w:p w14:paraId="2D77EA2A" w14:textId="77777777" w:rsidR="0061577B" w:rsidRDefault="0061577B" w:rsidP="0061577B"/>
    <w:p w14:paraId="6C5F29B8" w14:textId="77777777" w:rsidR="005F6E7B" w:rsidRDefault="005F6E7B"/>
    <w:sectPr w:rsidR="005F6E7B" w:rsidSect="00B71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4CB2"/>
    <w:multiLevelType w:val="hybridMultilevel"/>
    <w:tmpl w:val="00B0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54E4"/>
    <w:multiLevelType w:val="hybridMultilevel"/>
    <w:tmpl w:val="026E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7B"/>
    <w:rsid w:val="005F6E7B"/>
    <w:rsid w:val="0061577B"/>
    <w:rsid w:val="00B01C77"/>
    <w:rsid w:val="00D5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F2EC0"/>
  <w15:chartTrackingRefBased/>
  <w15:docId w15:val="{4970BF5C-D3C2-4B0F-A0A7-ECE744E0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3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77B"/>
    <w:pPr>
      <w:spacing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77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Schmidt</dc:creator>
  <cp:keywords/>
  <dc:description/>
  <cp:lastModifiedBy>Kopfman, Julia</cp:lastModifiedBy>
  <cp:revision>2</cp:revision>
  <dcterms:created xsi:type="dcterms:W3CDTF">2018-11-27T19:28:00Z</dcterms:created>
  <dcterms:modified xsi:type="dcterms:W3CDTF">2019-12-05T21:30:00Z</dcterms:modified>
</cp:coreProperties>
</file>