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4BD1" w14:paraId="6318656A" w14:textId="77777777" w:rsidTr="00EA09DA">
        <w:trPr>
          <w:trHeight w:val="2240"/>
        </w:trPr>
        <w:tc>
          <w:tcPr>
            <w:tcW w:w="10790" w:type="dxa"/>
          </w:tcPr>
          <w:p w14:paraId="51282EBF" w14:textId="77777777" w:rsidR="00EB4BD1" w:rsidRPr="004A5F39" w:rsidRDefault="00EB4BD1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All scholarship awards are applied through Financial Aid to your student account after the 10</w:t>
            </w:r>
            <w:r w:rsidRPr="004A5F39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th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day of the Fall semester </w:t>
            </w:r>
            <w:r w:rsidRPr="004A5F39">
              <w:rPr>
                <w:rFonts w:ascii="Times New Roman" w:hAnsi="Times New Roman" w:cs="Times New Roman"/>
                <w:b/>
                <w:color w:val="C00000"/>
                <w:u w:val="single"/>
              </w:rPr>
              <w:t>following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the School of Communication COM Week Awards Ceremony.  No checks are awarded to the scholarship recipients by the School or the Foundation office.  To determine the impact of a scholarship on your financial aid package, you should review the Student Portal for changes to your aid package and then contact your Financial Aid Advisor if you have further questions.</w:t>
            </w:r>
          </w:p>
          <w:p w14:paraId="0D9638D2" w14:textId="77777777" w:rsidR="00EB4BD1" w:rsidRPr="004A5F39" w:rsidRDefault="00EB4BD1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Please note:  Scholarship awards will not be applied to your student account until a thank you note to the scholarship donor is received in the School of Communication office and all scholarship requirements have been met.</w:t>
            </w:r>
          </w:p>
          <w:p w14:paraId="570E8530" w14:textId="577675E1" w:rsidR="00EB4BD1" w:rsidRPr="004A5F39" w:rsidRDefault="00EB4BD1" w:rsidP="00EA09DA">
            <w:pPr>
              <w:rPr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Graduating Seniors in May and August 20</w:t>
            </w:r>
            <w:r w:rsidR="00744630">
              <w:rPr>
                <w:rFonts w:ascii="Times New Roman" w:hAnsi="Times New Roman" w:cs="Times New Roman"/>
                <w:b/>
                <w:color w:val="C00000"/>
              </w:rPr>
              <w:t>20</w:t>
            </w:r>
            <w:bookmarkStart w:id="0" w:name="_GoBack"/>
            <w:bookmarkEnd w:id="0"/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are not eligible for scholarships.</w:t>
            </w:r>
          </w:p>
        </w:tc>
      </w:tr>
    </w:tbl>
    <w:p w14:paraId="39F791B0" w14:textId="77777777" w:rsidR="00EB4BD1" w:rsidRPr="008500FB" w:rsidRDefault="00EB4BD1" w:rsidP="00EB4BD1">
      <w:pPr>
        <w:rPr>
          <w:sz w:val="18"/>
          <w:szCs w:val="1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32"/>
        <w:gridCol w:w="4247"/>
        <w:gridCol w:w="797"/>
        <w:gridCol w:w="193"/>
        <w:gridCol w:w="3340"/>
      </w:tblGrid>
      <w:tr w:rsidR="00EB4BD1" w14:paraId="42A1B9B9" w14:textId="77777777" w:rsidTr="00EA09DA">
        <w:trPr>
          <w:trHeight w:val="540"/>
        </w:trPr>
        <w:tc>
          <w:tcPr>
            <w:tcW w:w="10900" w:type="dxa"/>
            <w:gridSpan w:val="6"/>
          </w:tcPr>
          <w:p w14:paraId="699CE247" w14:textId="77777777" w:rsidR="00EB4BD1" w:rsidRPr="004A5F39" w:rsidRDefault="00EB4BD1" w:rsidP="00EA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The Mayor Judy Scholarship</w:t>
            </w: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Application</w:t>
            </w:r>
          </w:p>
        </w:tc>
      </w:tr>
      <w:tr w:rsidR="00EB4BD1" w14:paraId="19D9FD59" w14:textId="77777777" w:rsidTr="00EA09DA">
        <w:tc>
          <w:tcPr>
            <w:tcW w:w="2323" w:type="dxa"/>
            <w:gridSpan w:val="2"/>
          </w:tcPr>
          <w:p w14:paraId="515ED8AE" w14:textId="77777777" w:rsidR="00EB4BD1" w:rsidRDefault="00EB4BD1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</w:t>
            </w:r>
          </w:p>
          <w:p w14:paraId="3EAB6952" w14:textId="77777777" w:rsidR="00EB4BD1" w:rsidRPr="004A5F39" w:rsidRDefault="00EB4BD1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0F44E06" w14:textId="77777777" w:rsidR="00EB4BD1" w:rsidRPr="008500FB" w:rsidRDefault="00EB4BD1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476210D9" w14:textId="77777777" w:rsidR="00EB4BD1" w:rsidRPr="004A5F39" w:rsidRDefault="00EB4BD1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40" w:type="dxa"/>
          </w:tcPr>
          <w:p w14:paraId="182D386A" w14:textId="77777777" w:rsidR="00EB4BD1" w:rsidRPr="008500FB" w:rsidRDefault="00EB4BD1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B4BD1" w14:paraId="4701E585" w14:textId="77777777" w:rsidTr="00EA09DA">
        <w:tc>
          <w:tcPr>
            <w:tcW w:w="2323" w:type="dxa"/>
            <w:gridSpan w:val="2"/>
          </w:tcPr>
          <w:p w14:paraId="5AD8F3B5" w14:textId="77777777" w:rsidR="00EB4BD1" w:rsidRDefault="00EB4BD1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  <w:p w14:paraId="500A3F52" w14:textId="77777777" w:rsidR="00EB4BD1" w:rsidRPr="004A5F39" w:rsidRDefault="00EB4BD1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42BFB17" w14:textId="77777777" w:rsidR="00EB4BD1" w:rsidRPr="008500FB" w:rsidRDefault="00EB4BD1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164C7414" w14:textId="77777777" w:rsidR="00EB4BD1" w:rsidRPr="004A5F39" w:rsidRDefault="00EB4BD1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3340" w:type="dxa"/>
          </w:tcPr>
          <w:p w14:paraId="0E0DEB20" w14:textId="77777777" w:rsidR="00EB4BD1" w:rsidRPr="008500FB" w:rsidRDefault="00EB4BD1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B4BD1" w14:paraId="53FF2813" w14:textId="77777777" w:rsidTr="00EA09DA">
        <w:tc>
          <w:tcPr>
            <w:tcW w:w="2323" w:type="dxa"/>
            <w:gridSpan w:val="2"/>
          </w:tcPr>
          <w:p w14:paraId="2ECEF051" w14:textId="77777777" w:rsidR="00EB4BD1" w:rsidRDefault="00EB4BD1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  <w:p w14:paraId="53E61476" w14:textId="77777777" w:rsidR="00EB4BD1" w:rsidRPr="004A5F39" w:rsidRDefault="00EB4BD1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3CABE62F" w14:textId="77777777" w:rsidR="00EB4BD1" w:rsidRPr="008500FB" w:rsidRDefault="00EB4BD1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9AA6175" w14:textId="77777777" w:rsidR="00EB4BD1" w:rsidRPr="004A5F39" w:rsidRDefault="00EB4BD1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40" w:type="dxa"/>
          </w:tcPr>
          <w:p w14:paraId="08698AD1" w14:textId="77777777" w:rsidR="00EB4BD1" w:rsidRPr="008500FB" w:rsidRDefault="00EB4BD1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B4BD1" w14:paraId="729440C2" w14:textId="77777777" w:rsidTr="00EA09DA">
        <w:tc>
          <w:tcPr>
            <w:tcW w:w="10900" w:type="dxa"/>
            <w:gridSpan w:val="6"/>
          </w:tcPr>
          <w:p w14:paraId="7EB14AEC" w14:textId="77777777" w:rsidR="00EB4BD1" w:rsidRPr="008500FB" w:rsidRDefault="00EB4BD1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B4BD1" w14:paraId="608B3CEC" w14:textId="77777777" w:rsidTr="00EA09DA">
        <w:tc>
          <w:tcPr>
            <w:tcW w:w="10900" w:type="dxa"/>
            <w:gridSpan w:val="6"/>
          </w:tcPr>
          <w:p w14:paraId="3C854A96" w14:textId="77777777" w:rsidR="00EB4BD1" w:rsidRPr="00A47361" w:rsidRDefault="00EB4BD1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I, the undersigned, grant permission to the Illinois State University School of Communication to obtain and review all academic records relevant to selection of the scholarship recipient.  I also agree that the School may contact those who have written letters of recommendation on my behalf.</w:t>
            </w:r>
          </w:p>
        </w:tc>
      </w:tr>
      <w:tr w:rsidR="00EB4BD1" w14:paraId="6010AD76" w14:textId="77777777" w:rsidTr="00EA09DA">
        <w:tc>
          <w:tcPr>
            <w:tcW w:w="10900" w:type="dxa"/>
            <w:gridSpan w:val="6"/>
          </w:tcPr>
          <w:p w14:paraId="58AD212B" w14:textId="77777777" w:rsidR="00EB4BD1" w:rsidRPr="00A47361" w:rsidRDefault="00EB4BD1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must be or have:</w:t>
            </w:r>
          </w:p>
          <w:p w14:paraId="04DE5CFF" w14:textId="77777777" w:rsidR="00EB4BD1" w:rsidRPr="00A47361" w:rsidRDefault="00EB4BD1" w:rsidP="00EB4BD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Must be an undergraduate student and enrolled in academic good standing in the School of Communication at Illinois State University</w:t>
            </w:r>
          </w:p>
          <w:p w14:paraId="61A2451A" w14:textId="77777777" w:rsidR="00EB4BD1" w:rsidRPr="00A47361" w:rsidRDefault="00D46BB4" w:rsidP="00EB4BD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a Junior or Senior level student </w:t>
            </w:r>
          </w:p>
          <w:p w14:paraId="2941E591" w14:textId="77777777" w:rsidR="00EB4BD1" w:rsidRPr="00C37BB3" w:rsidRDefault="00C37BB3" w:rsidP="00C37B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a declared Public Relations major</w:t>
            </w:r>
          </w:p>
        </w:tc>
      </w:tr>
      <w:tr w:rsidR="00EB4BD1" w14:paraId="19A63757" w14:textId="77777777" w:rsidTr="00EA09DA">
        <w:tc>
          <w:tcPr>
            <w:tcW w:w="10900" w:type="dxa"/>
            <w:gridSpan w:val="6"/>
          </w:tcPr>
          <w:p w14:paraId="7ADB7423" w14:textId="77777777" w:rsidR="00EB4BD1" w:rsidRPr="00A47361" w:rsidRDefault="00EB4BD1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will be required to:</w:t>
            </w:r>
          </w:p>
          <w:p w14:paraId="50034E9C" w14:textId="77777777" w:rsidR="00EB4BD1" w:rsidRPr="00A47361" w:rsidRDefault="00C37BB3" w:rsidP="00EB4B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Major Judy Scholarship</w:t>
            </w:r>
            <w:r w:rsidR="00EB4BD1"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</w:p>
          <w:p w14:paraId="29EBA618" w14:textId="77777777" w:rsidR="00EB4BD1" w:rsidRPr="00A47361" w:rsidRDefault="00EB4BD1" w:rsidP="00EB4B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resume</w:t>
            </w:r>
          </w:p>
          <w:p w14:paraId="504F9E04" w14:textId="77777777" w:rsidR="00EB4BD1" w:rsidRPr="00A47361" w:rsidRDefault="00EB4BD1" w:rsidP="00EB4B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one page essay explaining how your experiences in the School of Communication at Illinois State University will help you make a differ</w:t>
            </w:r>
            <w:r w:rsidR="00C37BB3">
              <w:rPr>
                <w:rFonts w:ascii="Times New Roman" w:hAnsi="Times New Roman" w:cs="Times New Roman"/>
                <w:sz w:val="24"/>
                <w:szCs w:val="24"/>
              </w:rPr>
              <w:t>ence in the Public Relations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profession</w:t>
            </w:r>
          </w:p>
          <w:p w14:paraId="196DDB3E" w14:textId="77777777" w:rsidR="00EB4BD1" w:rsidRPr="00A47361" w:rsidRDefault="00EB4BD1" w:rsidP="00EB4B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two letters of recommendation</w:t>
            </w:r>
          </w:p>
          <w:p w14:paraId="2680A08F" w14:textId="77777777" w:rsidR="00EB4BD1" w:rsidRPr="00A47361" w:rsidRDefault="00EB4BD1" w:rsidP="00EB4BD1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Award/scholarship applicants are encouraged to obtain letters of recommendation from diverse, external sources (e.g., professor outside of student’s major, internship supervisor, volunteer work supervisor, full/part-time job supervisor, etc.), who will account for the fit of the applicant with the criteria and spirit of the award/scholarship sought.</w:t>
            </w:r>
          </w:p>
          <w:p w14:paraId="2F9C48EB" w14:textId="77777777" w:rsidR="00EB4BD1" w:rsidRPr="00A47361" w:rsidRDefault="00EB4BD1" w:rsidP="00EB4BD1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Letters should be addressed to either (a) the specific award/scholarship review committee or when the letter is in support of multiple awards (b) the overall COM award/scholarship committee.</w:t>
            </w:r>
          </w:p>
        </w:tc>
      </w:tr>
      <w:tr w:rsidR="00EB4BD1" w14:paraId="29FDFF02" w14:textId="77777777" w:rsidTr="00EA09DA">
        <w:tc>
          <w:tcPr>
            <w:tcW w:w="10900" w:type="dxa"/>
            <w:gridSpan w:val="6"/>
          </w:tcPr>
          <w:p w14:paraId="18A5C186" w14:textId="77777777" w:rsidR="00EB4BD1" w:rsidRDefault="00EB4BD1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B4BD1" w14:paraId="2CB2A5C2" w14:textId="77777777" w:rsidTr="00EA09DA">
        <w:tc>
          <w:tcPr>
            <w:tcW w:w="2191" w:type="dxa"/>
          </w:tcPr>
          <w:p w14:paraId="102CB497" w14:textId="77777777" w:rsidR="00EB4BD1" w:rsidRPr="002F0704" w:rsidRDefault="00EB4BD1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Applicant Signature: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</w:tcPr>
          <w:p w14:paraId="1E18B590" w14:textId="77777777" w:rsidR="00EB4BD1" w:rsidRDefault="00EB4BD1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14:paraId="34FA0B56" w14:textId="77777777" w:rsidR="00EB4BD1" w:rsidRPr="002F0704" w:rsidRDefault="00EB4BD1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7791BAA8" w14:textId="77777777" w:rsidR="00EB4BD1" w:rsidRDefault="00EB4BD1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EB4BD1" w14:paraId="5671BCB9" w14:textId="77777777" w:rsidTr="00EA09DA">
        <w:tc>
          <w:tcPr>
            <w:tcW w:w="10900" w:type="dxa"/>
            <w:gridSpan w:val="6"/>
            <w:tcBorders>
              <w:top w:val="single" w:sz="4" w:space="0" w:color="auto"/>
            </w:tcBorders>
          </w:tcPr>
          <w:p w14:paraId="5C8DDE83" w14:textId="77777777" w:rsidR="00EB4BD1" w:rsidRDefault="00EB4BD1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materials should be sent to:  School of Communication, Campus Box 4480, </w:t>
            </w:r>
            <w:r w:rsidRPr="002F0704">
              <w:rPr>
                <w:rFonts w:ascii="Times New Roman" w:hAnsi="Times New Roman" w:cs="Times New Roman"/>
              </w:rPr>
              <w:t>Illinois State University</w:t>
            </w:r>
            <w:r>
              <w:rPr>
                <w:rFonts w:ascii="Times New Roman" w:hAnsi="Times New Roman" w:cs="Times New Roman"/>
              </w:rPr>
              <w:t xml:space="preserve">, Normal, IL  61790-4480.  </w:t>
            </w:r>
          </w:p>
          <w:p w14:paraId="499E3C07" w14:textId="77777777" w:rsidR="00EB4BD1" w:rsidRDefault="00EB4BD1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Applications will not be considered.</w:t>
            </w:r>
          </w:p>
        </w:tc>
      </w:tr>
    </w:tbl>
    <w:p w14:paraId="6461D96D" w14:textId="77777777" w:rsidR="00EB4BD1" w:rsidRDefault="00EB4BD1" w:rsidP="00EB4BD1"/>
    <w:p w14:paraId="18DF0ABC" w14:textId="77777777" w:rsidR="005F6E7B" w:rsidRDefault="005F6E7B"/>
    <w:sectPr w:rsidR="005F6E7B" w:rsidSect="00B7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CB2"/>
    <w:multiLevelType w:val="hybridMultilevel"/>
    <w:tmpl w:val="00B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E4"/>
    <w:multiLevelType w:val="hybridMultilevel"/>
    <w:tmpl w:val="026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D1"/>
    <w:rsid w:val="005F6E7B"/>
    <w:rsid w:val="00744630"/>
    <w:rsid w:val="00C37BB3"/>
    <w:rsid w:val="00D46BB4"/>
    <w:rsid w:val="00D56EED"/>
    <w:rsid w:val="00E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77A1"/>
  <w15:chartTrackingRefBased/>
  <w15:docId w15:val="{2DA7A5E9-B313-459E-8EB6-60D642AF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D1"/>
    <w:pPr>
      <w:spacing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BD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Schmidt</dc:creator>
  <cp:keywords/>
  <dc:description/>
  <cp:lastModifiedBy>Kopfman, Julia</cp:lastModifiedBy>
  <cp:revision>2</cp:revision>
  <dcterms:created xsi:type="dcterms:W3CDTF">2018-11-27T18:03:00Z</dcterms:created>
  <dcterms:modified xsi:type="dcterms:W3CDTF">2019-12-05T21:28:00Z</dcterms:modified>
</cp:coreProperties>
</file>